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DFF9D" w14:textId="09840AF2" w:rsidR="00890906" w:rsidRDefault="00890906" w:rsidP="00CB0C88">
      <w:r w:rsidRPr="0067421F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7F77CBC6" wp14:editId="231D509C">
            <wp:simplePos x="0" y="0"/>
            <wp:positionH relativeFrom="margin">
              <wp:posOffset>5791200</wp:posOffset>
            </wp:positionH>
            <wp:positionV relativeFrom="margin">
              <wp:posOffset>-363855</wp:posOffset>
            </wp:positionV>
            <wp:extent cx="970184" cy="955177"/>
            <wp:effectExtent l="0" t="0" r="190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ITE_BG_FUTURE_ASSET_full_colou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434" cy="9564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D1AEA1" w14:textId="77777777" w:rsidR="00F57225" w:rsidRDefault="00F57225" w:rsidP="00CB0C88"/>
    <w:p w14:paraId="7C5713D2" w14:textId="3D726B36" w:rsidR="00CA0385" w:rsidRPr="00890906" w:rsidRDefault="00CA0385" w:rsidP="00301B44">
      <w:pPr>
        <w:rPr>
          <w:rFonts w:cstheme="minorHAnsi"/>
          <w:b/>
          <w:bCs/>
          <w:color w:val="202124"/>
          <w:sz w:val="28"/>
          <w:szCs w:val="28"/>
          <w:shd w:val="clear" w:color="auto" w:fill="FFFFFF"/>
        </w:rPr>
      </w:pPr>
      <w:r w:rsidRPr="672E335A">
        <w:rPr>
          <w:b/>
          <w:bCs/>
          <w:color w:val="202124"/>
          <w:sz w:val="28"/>
          <w:szCs w:val="28"/>
          <w:shd w:val="clear" w:color="auto" w:fill="FFFFFF"/>
        </w:rPr>
        <w:t xml:space="preserve">Growing Future Assets Investment Competition </w:t>
      </w:r>
      <w:r w:rsidR="006B265C" w:rsidRPr="672E335A">
        <w:rPr>
          <w:b/>
          <w:bCs/>
          <w:color w:val="202124"/>
          <w:sz w:val="28"/>
          <w:szCs w:val="28"/>
          <w:shd w:val="clear" w:color="auto" w:fill="FFFFFF"/>
        </w:rPr>
        <w:t xml:space="preserve">- </w:t>
      </w:r>
      <w:r w:rsidRPr="672E335A">
        <w:rPr>
          <w:b/>
          <w:bCs/>
          <w:color w:val="202124"/>
          <w:sz w:val="28"/>
          <w:szCs w:val="28"/>
          <w:shd w:val="clear" w:color="auto" w:fill="FFFFFF"/>
        </w:rPr>
        <w:t>Information for UCAS References</w:t>
      </w:r>
    </w:p>
    <w:p w14:paraId="6573B65A" w14:textId="77777777" w:rsidR="002B5904" w:rsidRDefault="00303389" w:rsidP="00303389">
      <w:pPr>
        <w:rPr>
          <w:rFonts w:cstheme="minorHAnsi"/>
        </w:rPr>
      </w:pPr>
      <w:r w:rsidRPr="00485F96">
        <w:rPr>
          <w:rFonts w:cstheme="minorHAnsi"/>
        </w:rPr>
        <w:t>This guidance provides concise contextual information for teachers writing UCAS undergraduate references</w:t>
      </w:r>
      <w:r w:rsidR="002B5904">
        <w:rPr>
          <w:rFonts w:cstheme="minorHAnsi"/>
        </w:rPr>
        <w:t xml:space="preserve"> for students who have participated in the </w:t>
      </w:r>
      <w:r w:rsidR="002B5904" w:rsidRPr="00043E97">
        <w:rPr>
          <w:rFonts w:ascii="Calibri" w:eastAsia="Calibri" w:hAnsi="Calibri" w:cs="Calibri"/>
        </w:rPr>
        <w:t>Growing Future Assets Competition</w:t>
      </w:r>
      <w:r w:rsidRPr="00485F96">
        <w:rPr>
          <w:rFonts w:cstheme="minorHAnsi"/>
        </w:rPr>
        <w:t xml:space="preserve">. </w:t>
      </w:r>
    </w:p>
    <w:p w14:paraId="2AC3BFAA" w14:textId="381A8320" w:rsidR="00A30535" w:rsidRPr="002B5904" w:rsidRDefault="00303389" w:rsidP="002B5904">
      <w:pPr>
        <w:rPr>
          <w:rFonts w:cstheme="minorHAnsi"/>
        </w:rPr>
      </w:pPr>
      <w:r w:rsidRPr="00485F96">
        <w:rPr>
          <w:rFonts w:cstheme="minorHAnsi"/>
        </w:rPr>
        <w:t xml:space="preserve">The points below may be adapted for use in </w:t>
      </w:r>
      <w:r w:rsidRPr="00485F96">
        <w:rPr>
          <w:rFonts w:cstheme="minorHAnsi"/>
          <w:b/>
          <w:bCs/>
        </w:rPr>
        <w:t>Section 3</w:t>
      </w:r>
      <w:r w:rsidRPr="00485F96">
        <w:rPr>
          <w:rFonts w:cstheme="minorHAnsi"/>
        </w:rPr>
        <w:t xml:space="preserve"> of a UCAS reference, in line with UCAS guidance.</w:t>
      </w:r>
      <w:r w:rsidR="002B5904">
        <w:rPr>
          <w:rFonts w:cstheme="minorHAnsi"/>
        </w:rPr>
        <w:t xml:space="preserve"> </w:t>
      </w:r>
      <w:r w:rsidR="11FE9B12" w:rsidRPr="00043E97">
        <w:rPr>
          <w:rFonts w:ascii="Calibri" w:eastAsia="Calibri" w:hAnsi="Calibri" w:cs="Calibri"/>
        </w:rPr>
        <w:t xml:space="preserve">Please check the UCAS guidance for further information. </w:t>
      </w:r>
    </w:p>
    <w:p w14:paraId="622FE6DE" w14:textId="5B88D10B" w:rsidR="00A30535" w:rsidRPr="00F1233E" w:rsidRDefault="00F1233E" w:rsidP="672E33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Style w:val="Hyperlink"/>
          <w:b/>
          <w:bCs/>
          <w:sz w:val="24"/>
          <w:szCs w:val="24"/>
        </w:rPr>
      </w:pPr>
      <w:r>
        <w:fldChar w:fldCharType="begin"/>
      </w:r>
      <w:r>
        <w:instrText>HYPERLINK "https://www.ucas.com/advisers/help-and-training/guides-resources-and-training/writing-references/ucas-registered-centre-linked-applications-undergraduate-references"</w:instrText>
      </w:r>
      <w:r>
        <w:fldChar w:fldCharType="separate"/>
      </w:r>
      <w:r w:rsidR="00A30535" w:rsidRPr="00F1233E">
        <w:rPr>
          <w:rStyle w:val="Hyperlink"/>
          <w:b/>
          <w:bCs/>
          <w:sz w:val="24"/>
          <w:szCs w:val="24"/>
        </w:rPr>
        <w:t>UCAS registered centre linked applications – undergraduate references</w:t>
      </w:r>
    </w:p>
    <w:p w14:paraId="3CA3369B" w14:textId="2C275630" w:rsidR="00436A8E" w:rsidRPr="008D7114" w:rsidRDefault="00F1233E" w:rsidP="00143E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b/>
          <w:bCs/>
        </w:rPr>
      </w:pPr>
      <w:r>
        <w:fldChar w:fldCharType="end"/>
      </w:r>
      <w:r w:rsidR="00436A8E" w:rsidRPr="008D7114">
        <w:rPr>
          <w:b/>
          <w:bCs/>
        </w:rPr>
        <w:t>Section 3: Outline any other supportive information specific to the applicant and relevant to the course(s) applied for that you think universities/colleges should be aware of</w:t>
      </w:r>
      <w:r w:rsidR="00A81EF7" w:rsidRPr="008D7114">
        <w:rPr>
          <w:b/>
          <w:bCs/>
        </w:rPr>
        <w:t>.</w:t>
      </w:r>
    </w:p>
    <w:p w14:paraId="38CCDA99" w14:textId="007BD6B9" w:rsidR="00436A8E" w:rsidRPr="0096790B" w:rsidRDefault="00436A8E" w:rsidP="00143E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</w:pPr>
      <w:r w:rsidRPr="0096790B">
        <w:t>Information should be provided in short, clear, factual statements to help universities and colleges digest the information.</w:t>
      </w:r>
      <w:r w:rsidR="00A51234" w:rsidRPr="0096790B">
        <w:t xml:space="preserve">  </w:t>
      </w:r>
      <w:r w:rsidRPr="0096790B">
        <w:t>The focus is on providing concise, specific additional context to the application. </w:t>
      </w:r>
    </w:p>
    <w:p w14:paraId="3E7023F2" w14:textId="565514DB" w:rsidR="00436A8E" w:rsidRPr="0096790B" w:rsidRDefault="00436A8E" w:rsidP="00143E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</w:pPr>
      <w:r w:rsidRPr="0096790B">
        <w:t>You can showcase any additional information that supports a student’s application to the course being applied for. </w:t>
      </w:r>
      <w:r w:rsidRPr="00606432">
        <w:rPr>
          <w:b/>
          <w:bCs/>
        </w:rPr>
        <w:t>Useful information should focus on evidence of suitability for the</w:t>
      </w:r>
      <w:r w:rsidR="00D72434" w:rsidRPr="00606432">
        <w:rPr>
          <w:b/>
          <w:bCs/>
        </w:rPr>
        <w:t xml:space="preserve"> </w:t>
      </w:r>
      <w:r w:rsidRPr="00606432">
        <w:rPr>
          <w:b/>
          <w:bCs/>
        </w:rPr>
        <w:t>course(s).</w:t>
      </w:r>
      <w:r w:rsidRPr="0096790B">
        <w:t xml:space="preserve"> Some examples could </w:t>
      </w:r>
      <w:proofErr w:type="gramStart"/>
      <w:r w:rsidRPr="0096790B">
        <w:t>be:</w:t>
      </w:r>
      <w:r w:rsidR="00C17986" w:rsidRPr="0096790B">
        <w:t>…</w:t>
      </w:r>
      <w:proofErr w:type="gramEnd"/>
      <w:r w:rsidR="00C17986" w:rsidRPr="0096790B">
        <w:t>.</w:t>
      </w:r>
    </w:p>
    <w:p w14:paraId="3484F287" w14:textId="77777777" w:rsidR="00436A8E" w:rsidRPr="00436A8E" w:rsidRDefault="00436A8E" w:rsidP="00143E7B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tabs>
          <w:tab w:val="clear" w:pos="360"/>
          <w:tab w:val="num" w:pos="720"/>
        </w:tabs>
        <w:rPr>
          <w:rFonts w:cstheme="minorHAnsi"/>
          <w:i/>
          <w:iCs/>
          <w:color w:val="202124"/>
          <w:sz w:val="24"/>
          <w:szCs w:val="24"/>
          <w:highlight w:val="yellow"/>
          <w:shd w:val="clear" w:color="auto" w:fill="F1F3F4"/>
        </w:rPr>
      </w:pPr>
      <w:r w:rsidRPr="00436A8E">
        <w:rPr>
          <w:rFonts w:cstheme="minorHAnsi"/>
          <w:i/>
          <w:iCs/>
          <w:color w:val="202124"/>
          <w:sz w:val="24"/>
          <w:szCs w:val="24"/>
          <w:highlight w:val="yellow"/>
          <w:shd w:val="clear" w:color="auto" w:fill="F1F3F4"/>
        </w:rPr>
        <w:t>relevant work experience, transferable skills, extracurricular activities, or participation in outreach programmes </w:t>
      </w:r>
    </w:p>
    <w:p w14:paraId="46ADECF5" w14:textId="77777777" w:rsidR="00436A8E" w:rsidRPr="00606432" w:rsidRDefault="00436A8E" w:rsidP="00143E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b/>
          <w:bCs/>
        </w:rPr>
      </w:pPr>
      <w:r w:rsidRPr="00606432">
        <w:rPr>
          <w:b/>
          <w:bCs/>
        </w:rPr>
        <w:t xml:space="preserve">Information provided must be concise and </w:t>
      </w:r>
      <w:proofErr w:type="gramStart"/>
      <w:r w:rsidRPr="00606432">
        <w:rPr>
          <w:b/>
          <w:bCs/>
        </w:rPr>
        <w:t>evidence-based</w:t>
      </w:r>
      <w:proofErr w:type="gramEnd"/>
      <w:r w:rsidRPr="00606432">
        <w:rPr>
          <w:b/>
          <w:bCs/>
        </w:rPr>
        <w:t>.</w:t>
      </w:r>
    </w:p>
    <w:p w14:paraId="2F4EE8F2" w14:textId="28E7A951" w:rsidR="00070907" w:rsidRPr="00F57225" w:rsidRDefault="00070907" w:rsidP="002B5FDF">
      <w:pPr>
        <w:rPr>
          <w:b/>
          <w:bCs/>
          <w:sz w:val="28"/>
          <w:szCs w:val="28"/>
        </w:rPr>
      </w:pPr>
      <w:hyperlink r:id="rId12" w:history="1">
        <w:r w:rsidRPr="00F57225">
          <w:rPr>
            <w:rStyle w:val="Hyperlink"/>
            <w:b/>
            <w:bCs/>
            <w:sz w:val="28"/>
            <w:szCs w:val="28"/>
          </w:rPr>
          <w:t>Growing Future Assets Investment Competition</w:t>
        </w:r>
      </w:hyperlink>
      <w:r w:rsidRPr="00F57225">
        <w:rPr>
          <w:b/>
          <w:bCs/>
          <w:sz w:val="28"/>
          <w:szCs w:val="28"/>
        </w:rPr>
        <w:t xml:space="preserve"> </w:t>
      </w:r>
    </w:p>
    <w:p w14:paraId="775F98E6" w14:textId="631376CC" w:rsidR="00647A4A" w:rsidRDefault="00F51131" w:rsidP="00647A4A">
      <w:pPr>
        <w:rPr>
          <w:rFonts w:cstheme="minorHAnsi"/>
        </w:rPr>
      </w:pPr>
      <w:r w:rsidRPr="00485F96">
        <w:rPr>
          <w:rFonts w:cstheme="minorHAnsi"/>
          <w:i/>
          <w:iCs/>
        </w:rPr>
        <w:t>Student</w:t>
      </w:r>
      <w:r w:rsidRPr="00485F96">
        <w:rPr>
          <w:rFonts w:cstheme="minorHAnsi"/>
        </w:rPr>
        <w:t xml:space="preserve"> participated in the </w:t>
      </w:r>
      <w:r w:rsidRPr="00485F96">
        <w:rPr>
          <w:rFonts w:cstheme="minorHAnsi"/>
          <w:b/>
          <w:bCs/>
        </w:rPr>
        <w:t>Growing Future Assets Investment Competition</w:t>
      </w:r>
      <w:r w:rsidRPr="00485F96">
        <w:rPr>
          <w:rFonts w:cstheme="minorHAnsi"/>
        </w:rPr>
        <w:t>, a structured 10-week team challenge in which students research and analyse a publicly listed company before producing a written investment report and a short video presentation assessed by professional investors.</w:t>
      </w:r>
    </w:p>
    <w:p w14:paraId="72154D74" w14:textId="77777777" w:rsidR="007D30B9" w:rsidRPr="00485F96" w:rsidRDefault="007D30B9" w:rsidP="007D30B9">
      <w:pPr>
        <w:rPr>
          <w:rFonts w:cstheme="minorHAnsi"/>
        </w:rPr>
      </w:pPr>
      <w:r w:rsidRPr="00485F96">
        <w:rPr>
          <w:rFonts w:cstheme="minorHAnsi"/>
        </w:rPr>
        <w:t xml:space="preserve">Their work involved analysing the company’s </w:t>
      </w:r>
      <w:r w:rsidRPr="00485F96">
        <w:rPr>
          <w:rFonts w:cstheme="minorHAnsi"/>
          <w:b/>
          <w:bCs/>
        </w:rPr>
        <w:t>business model, market position, financial performance (profitability and debt), sustainability/ESG policies, and future growth prospects</w:t>
      </w:r>
      <w:r w:rsidRPr="00485F96">
        <w:rPr>
          <w:rFonts w:cstheme="minorHAnsi"/>
        </w:rPr>
        <w:t xml:space="preserve">. Each team was supported by a volunteer coach from the investment management industry, enabling students to develop </w:t>
      </w:r>
      <w:r w:rsidRPr="00485F96">
        <w:rPr>
          <w:rFonts w:cstheme="minorHAnsi"/>
          <w:b/>
          <w:bCs/>
        </w:rPr>
        <w:t>research, analytical, communication, and teamwork skills</w:t>
      </w:r>
      <w:r w:rsidRPr="00485F96">
        <w:rPr>
          <w:rFonts w:cstheme="minorHAnsi"/>
        </w:rPr>
        <w:t>, as well as insight into professional practice.</w:t>
      </w:r>
    </w:p>
    <w:p w14:paraId="39281BF4" w14:textId="072E6EB6" w:rsidR="00647A4A" w:rsidRPr="00473055" w:rsidRDefault="00A72AE8" w:rsidP="00647A4A">
      <w:pPr>
        <w:rPr>
          <w:rFonts w:cstheme="minorHAnsi"/>
        </w:rPr>
      </w:pPr>
      <w:r w:rsidRPr="00485F96">
        <w:rPr>
          <w:rFonts w:cstheme="minorHAnsi"/>
        </w:rPr>
        <w:t xml:space="preserve">Participation in the competition demonstrates that </w:t>
      </w:r>
      <w:r w:rsidRPr="00485F96">
        <w:rPr>
          <w:rFonts w:cstheme="minorHAnsi"/>
          <w:i/>
          <w:iCs/>
        </w:rPr>
        <w:t>student</w:t>
      </w:r>
      <w:r w:rsidRPr="00485F96">
        <w:rPr>
          <w:rFonts w:cstheme="minorHAnsi"/>
        </w:rPr>
        <w:t xml:space="preserve"> is </w:t>
      </w:r>
      <w:r w:rsidRPr="00485F96">
        <w:rPr>
          <w:rFonts w:cstheme="minorHAnsi"/>
          <w:b/>
          <w:bCs/>
        </w:rPr>
        <w:t>hard-working, committed, and able to carry out detailed study and analysis</w:t>
      </w:r>
      <w:r w:rsidRPr="00485F96">
        <w:rPr>
          <w:rFonts w:cstheme="minorHAnsi"/>
        </w:rPr>
        <w:t xml:space="preserve"> </w:t>
      </w:r>
      <w:r w:rsidR="00473055">
        <w:rPr>
          <w:rFonts w:cstheme="minorHAnsi"/>
        </w:rPr>
        <w:t>to a high level.</w:t>
      </w:r>
    </w:p>
    <w:p w14:paraId="3C2F269C" w14:textId="7CFAE32C" w:rsidR="00043E97" w:rsidRPr="00043E97" w:rsidRDefault="00043E97" w:rsidP="00043E97">
      <w:pPr>
        <w:rPr>
          <w:rFonts w:cstheme="minorHAnsi"/>
        </w:rPr>
      </w:pPr>
      <w:r w:rsidRPr="00043E97">
        <w:rPr>
          <w:rFonts w:cstheme="minorHAnsi"/>
        </w:rPr>
        <w:t xml:space="preserve">If relevant, </w:t>
      </w:r>
      <w:r w:rsidRPr="00473055">
        <w:rPr>
          <w:rFonts w:cstheme="minorHAnsi"/>
          <w:i/>
          <w:iCs/>
        </w:rPr>
        <w:t>student</w:t>
      </w:r>
      <w:r w:rsidR="00473055">
        <w:rPr>
          <w:rFonts w:cstheme="minorHAnsi"/>
        </w:rPr>
        <w:t xml:space="preserve"> also:</w:t>
      </w:r>
    </w:p>
    <w:p w14:paraId="029A5ECC" w14:textId="31F3EEEA" w:rsidR="00FA298D" w:rsidRPr="00FA298D" w:rsidRDefault="00FA298D" w:rsidP="00FA298D">
      <w:pPr>
        <w:pStyle w:val="ListParagraph"/>
        <w:numPr>
          <w:ilvl w:val="0"/>
          <w:numId w:val="5"/>
        </w:numPr>
        <w:rPr>
          <w:rFonts w:cstheme="minorHAnsi"/>
        </w:rPr>
      </w:pPr>
      <w:r w:rsidRPr="00FA298D">
        <w:rPr>
          <w:rFonts w:cstheme="minorHAnsi"/>
        </w:rPr>
        <w:t xml:space="preserve">Participated in an </w:t>
      </w:r>
      <w:r w:rsidRPr="00FA298D">
        <w:rPr>
          <w:rFonts w:cstheme="minorHAnsi"/>
          <w:b/>
          <w:bCs/>
        </w:rPr>
        <w:t>investment management workshop</w:t>
      </w:r>
      <w:r w:rsidRPr="00FA298D">
        <w:rPr>
          <w:rFonts w:cstheme="minorHAnsi"/>
        </w:rPr>
        <w:t>, completing group tasks and presentations alongside professionals, educators and peers.</w:t>
      </w:r>
    </w:p>
    <w:p w14:paraId="77336104" w14:textId="77777777" w:rsidR="00FA298D" w:rsidRPr="00485F96" w:rsidRDefault="00FA298D" w:rsidP="00FA298D">
      <w:pPr>
        <w:numPr>
          <w:ilvl w:val="0"/>
          <w:numId w:val="4"/>
        </w:numPr>
        <w:rPr>
          <w:rFonts w:cstheme="minorHAnsi"/>
        </w:rPr>
      </w:pPr>
      <w:r w:rsidRPr="00485F96">
        <w:rPr>
          <w:rFonts w:cstheme="minorHAnsi"/>
          <w:b/>
          <w:bCs/>
        </w:rPr>
        <w:t>Visited an investment management firm</w:t>
      </w:r>
      <w:r w:rsidRPr="00485F96">
        <w:rPr>
          <w:rFonts w:cstheme="minorHAnsi"/>
        </w:rPr>
        <w:t>, observing how investment teams analyse businesses and gaining insight into company operations</w:t>
      </w:r>
      <w:r>
        <w:rPr>
          <w:rFonts w:cstheme="minorHAnsi"/>
        </w:rPr>
        <w:t>.</w:t>
      </w:r>
    </w:p>
    <w:p w14:paraId="091DDD68" w14:textId="77777777" w:rsidR="00FA298D" w:rsidRPr="00485F96" w:rsidRDefault="00FA298D" w:rsidP="00FA298D">
      <w:pPr>
        <w:numPr>
          <w:ilvl w:val="0"/>
          <w:numId w:val="4"/>
        </w:numPr>
        <w:rPr>
          <w:rFonts w:cstheme="minorHAnsi"/>
        </w:rPr>
      </w:pPr>
      <w:r w:rsidRPr="00485F96">
        <w:rPr>
          <w:rFonts w:cstheme="minorHAnsi"/>
          <w:b/>
          <w:bCs/>
        </w:rPr>
        <w:t>Received commendation from competition judges</w:t>
      </w:r>
      <w:r w:rsidRPr="00485F96">
        <w:rPr>
          <w:rFonts w:cstheme="minorHAnsi"/>
        </w:rPr>
        <w:t xml:space="preserve"> for producing a coherent and </w:t>
      </w:r>
      <w:r>
        <w:rPr>
          <w:rFonts w:cstheme="minorHAnsi"/>
        </w:rPr>
        <w:t>compelling</w:t>
      </w:r>
      <w:r w:rsidRPr="00485F96">
        <w:rPr>
          <w:rFonts w:cstheme="minorHAnsi"/>
        </w:rPr>
        <w:t xml:space="preserve"> investment case.</w:t>
      </w:r>
    </w:p>
    <w:p w14:paraId="7F6DE38C" w14:textId="0A1D2589" w:rsidR="00345B38" w:rsidRDefault="00106EA7" w:rsidP="00301B44">
      <w:pPr>
        <w:rPr>
          <w:rFonts w:cstheme="minorHAnsi"/>
        </w:rPr>
      </w:pPr>
      <w:r>
        <w:rPr>
          <w:rFonts w:cstheme="minorHAnsi"/>
        </w:rPr>
        <w:t xml:space="preserve">For further information, please contact Helen Bradley, CEO Future Asset at </w:t>
      </w:r>
      <w:hyperlink r:id="rId13" w:history="1">
        <w:r w:rsidRPr="00686F7D">
          <w:rPr>
            <w:rStyle w:val="Hyperlink"/>
            <w:rFonts w:cstheme="minorHAnsi"/>
          </w:rPr>
          <w:t>helen@futureasset.org.uk</w:t>
        </w:r>
      </w:hyperlink>
    </w:p>
    <w:p w14:paraId="24BAECC8" w14:textId="77777777" w:rsidR="00106EA7" w:rsidRPr="00890906" w:rsidRDefault="00106EA7">
      <w:pPr>
        <w:rPr>
          <w:rFonts w:cstheme="minorHAnsi"/>
        </w:rPr>
      </w:pPr>
    </w:p>
    <w:sectPr w:rsidR="00106EA7" w:rsidRPr="00890906" w:rsidSect="00143E7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6E6D3" w14:textId="77777777" w:rsidR="00CF5B2C" w:rsidRDefault="00CF5B2C" w:rsidP="00571883">
      <w:pPr>
        <w:spacing w:after="0" w:line="240" w:lineRule="auto"/>
      </w:pPr>
      <w:r>
        <w:separator/>
      </w:r>
    </w:p>
  </w:endnote>
  <w:endnote w:type="continuationSeparator" w:id="0">
    <w:p w14:paraId="5AE5D0F2" w14:textId="77777777" w:rsidR="00CF5B2C" w:rsidRDefault="00CF5B2C" w:rsidP="00571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72635" w14:textId="77777777" w:rsidR="00345B38" w:rsidRDefault="00345B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21D47" w14:textId="4207BE95" w:rsidR="00571883" w:rsidRDefault="00571883" w:rsidP="00571883">
    <w:pPr>
      <w:pStyle w:val="Footer"/>
      <w:ind w:left="720" w:hanging="720"/>
      <w:rPr>
        <w:b/>
        <w:color w:val="7030A0"/>
      </w:rPr>
    </w:pPr>
    <w:hyperlink r:id="rId1" w:history="1">
      <w:r w:rsidRPr="00571883">
        <w:rPr>
          <w:rStyle w:val="Hyperlink"/>
          <w:b/>
          <w:color w:val="7030A0"/>
        </w:rPr>
        <w:t>info@futureasset.org</w:t>
      </w:r>
    </w:hyperlink>
    <w:r w:rsidR="00345B38">
      <w:rPr>
        <w:rStyle w:val="Hyperlink"/>
        <w:b/>
        <w:color w:val="7030A0"/>
      </w:rPr>
      <w:t>.uk</w:t>
    </w:r>
    <w:r w:rsidRPr="00571883">
      <w:rPr>
        <w:b/>
        <w:color w:val="7030A0"/>
      </w:rPr>
      <w:tab/>
    </w:r>
    <w:hyperlink r:id="rId2" w:history="1">
      <w:r w:rsidRPr="00571883">
        <w:rPr>
          <w:rStyle w:val="Hyperlink"/>
          <w:b/>
          <w:color w:val="7030A0"/>
        </w:rPr>
        <w:t>www.futureasset.org</w:t>
      </w:r>
    </w:hyperlink>
    <w:r w:rsidR="00345B38">
      <w:rPr>
        <w:rStyle w:val="Hyperlink"/>
        <w:b/>
        <w:color w:val="7030A0"/>
      </w:rPr>
      <w:t>.uk</w:t>
    </w:r>
    <w:r w:rsidRPr="00571883">
      <w:rPr>
        <w:b/>
        <w:color w:val="7030A0"/>
      </w:rPr>
      <w:tab/>
      <w:t>@Future</w:t>
    </w:r>
    <w:r w:rsidR="00345B38">
      <w:rPr>
        <w:b/>
        <w:color w:val="7030A0"/>
      </w:rPr>
      <w:t>_</w:t>
    </w:r>
    <w:r w:rsidRPr="00571883">
      <w:rPr>
        <w:b/>
        <w:color w:val="7030A0"/>
      </w:rPr>
      <w:t>As</w:t>
    </w:r>
    <w:r w:rsidR="00345B38">
      <w:rPr>
        <w:b/>
        <w:color w:val="7030A0"/>
      </w:rPr>
      <w:t>s</w:t>
    </w:r>
    <w:r w:rsidRPr="00571883">
      <w:rPr>
        <w:b/>
        <w:color w:val="7030A0"/>
      </w:rPr>
      <w:t>et</w:t>
    </w:r>
  </w:p>
  <w:p w14:paraId="72A864E4" w14:textId="4A6D66C8" w:rsidR="00571883" w:rsidRPr="00571883" w:rsidRDefault="00571883" w:rsidP="00A93F68">
    <w:pPr>
      <w:pStyle w:val="E-mailSignature"/>
      <w:jc w:val="center"/>
      <w:rPr>
        <w:sz w:val="18"/>
        <w:szCs w:val="18"/>
      </w:rPr>
    </w:pPr>
    <w:r w:rsidRPr="00A93F68">
      <w:rPr>
        <w:sz w:val="18"/>
        <w:szCs w:val="18"/>
      </w:rPr>
      <w:t>Future Asset is supported by asset management and financial services firms in Scotland who are committed to informing young women about opportunities and improving diversity in the sector.</w:t>
    </w:r>
  </w:p>
  <w:p w14:paraId="41337ACB" w14:textId="3DBE591C" w:rsidR="00571883" w:rsidRPr="00571883" w:rsidRDefault="00571883" w:rsidP="00A93F68">
    <w:pPr>
      <w:spacing w:after="0" w:line="240" w:lineRule="auto"/>
      <w:jc w:val="center"/>
      <w:rPr>
        <w:rFonts w:ascii="Calibri" w:eastAsia="Times New Roman" w:hAnsi="Calibri" w:cs="Times New Roman"/>
        <w:sz w:val="18"/>
        <w:szCs w:val="18"/>
        <w:lang w:eastAsia="en-GB"/>
      </w:rPr>
    </w:pPr>
    <w:r w:rsidRPr="00571883">
      <w:rPr>
        <w:rFonts w:ascii="Calibri" w:eastAsia="Times New Roman" w:hAnsi="Calibri" w:cs="Times New Roman"/>
        <w:sz w:val="18"/>
        <w:szCs w:val="18"/>
        <w:lang w:eastAsia="en-GB"/>
      </w:rPr>
      <w:t xml:space="preserve">Future Asset is </w:t>
    </w:r>
    <w:r w:rsidR="00A93F68" w:rsidRPr="00A93F68">
      <w:rPr>
        <w:rFonts w:ascii="Calibri" w:eastAsia="Times New Roman" w:hAnsi="Calibri" w:cs="Times New Roman"/>
        <w:sz w:val="18"/>
        <w:szCs w:val="18"/>
        <w:lang w:eastAsia="en-GB"/>
      </w:rPr>
      <w:t xml:space="preserve">part </w:t>
    </w:r>
    <w:r w:rsidRPr="00571883">
      <w:rPr>
        <w:rFonts w:ascii="Calibri" w:eastAsia="Times New Roman" w:hAnsi="Calibri" w:cs="Times New Roman"/>
        <w:sz w:val="18"/>
        <w:szCs w:val="18"/>
        <w:lang w:eastAsia="en-GB"/>
      </w:rPr>
      <w:t xml:space="preserve">of </w:t>
    </w:r>
    <w:proofErr w:type="spellStart"/>
    <w:r w:rsidRPr="00571883">
      <w:rPr>
        <w:rFonts w:ascii="Calibri" w:eastAsia="Times New Roman" w:hAnsi="Calibri" w:cs="Times New Roman"/>
        <w:sz w:val="18"/>
        <w:szCs w:val="18"/>
        <w:lang w:eastAsia="en-GB"/>
      </w:rPr>
      <w:t>Didasko</w:t>
    </w:r>
    <w:proofErr w:type="spellEnd"/>
    <w:r w:rsidRPr="00571883">
      <w:rPr>
        <w:rFonts w:ascii="Calibri" w:eastAsia="Times New Roman" w:hAnsi="Calibri" w:cs="Times New Roman"/>
        <w:sz w:val="18"/>
        <w:szCs w:val="18"/>
        <w:lang w:eastAsia="en-GB"/>
      </w:rPr>
      <w:t xml:space="preserve"> Education Company Limited </w:t>
    </w:r>
    <w:hyperlink r:id="rId3" w:history="1">
      <w:r w:rsidRPr="00571883">
        <w:rPr>
          <w:rFonts w:ascii="Calibri" w:eastAsia="Times New Roman" w:hAnsi="Calibri" w:cs="Times New Roman"/>
          <w:color w:val="0563C1"/>
          <w:sz w:val="18"/>
          <w:szCs w:val="18"/>
          <w:u w:val="single"/>
          <w:lang w:eastAsia="en-GB"/>
        </w:rPr>
        <w:t>www.didaskoeducation.org</w:t>
      </w:r>
    </w:hyperlink>
  </w:p>
  <w:p w14:paraId="7A9CE24A" w14:textId="0157BEE4" w:rsidR="00571883" w:rsidRPr="00A93F68" w:rsidRDefault="00571883" w:rsidP="00A93F68">
    <w:pPr>
      <w:spacing w:after="0" w:line="240" w:lineRule="auto"/>
      <w:jc w:val="center"/>
      <w:rPr>
        <w:rFonts w:ascii="Calibri" w:eastAsia="Times New Roman" w:hAnsi="Calibri" w:cs="Times New Roman"/>
        <w:sz w:val="18"/>
        <w:szCs w:val="18"/>
        <w:lang w:eastAsia="en-GB"/>
      </w:rPr>
    </w:pPr>
    <w:r w:rsidRPr="00571883">
      <w:rPr>
        <w:rFonts w:ascii="Calibri" w:eastAsia="Times New Roman" w:hAnsi="Calibri" w:cs="Times New Roman"/>
        <w:sz w:val="18"/>
        <w:szCs w:val="18"/>
        <w:lang w:eastAsia="en-GB"/>
      </w:rPr>
      <w:t>Company Registration Number 352872; Charity No.: SC</w:t>
    </w:r>
    <w:r w:rsidR="00345B38">
      <w:rPr>
        <w:rFonts w:ascii="Calibri" w:eastAsia="Times New Roman" w:hAnsi="Calibri" w:cs="Times New Roman"/>
        <w:sz w:val="18"/>
        <w:szCs w:val="18"/>
        <w:lang w:eastAsia="en-GB"/>
      </w:rPr>
      <w:t>0</w:t>
    </w:r>
    <w:r w:rsidRPr="00571883">
      <w:rPr>
        <w:rFonts w:ascii="Calibri" w:eastAsia="Times New Roman" w:hAnsi="Calibri" w:cs="Times New Roman"/>
        <w:sz w:val="18"/>
        <w:szCs w:val="18"/>
        <w:lang w:eastAsia="en-GB"/>
      </w:rPr>
      <w:t>40205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AC93D" w14:textId="77777777" w:rsidR="00345B38" w:rsidRDefault="00345B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CDEED" w14:textId="77777777" w:rsidR="00CF5B2C" w:rsidRDefault="00CF5B2C" w:rsidP="00571883">
      <w:pPr>
        <w:spacing w:after="0" w:line="240" w:lineRule="auto"/>
      </w:pPr>
      <w:r>
        <w:separator/>
      </w:r>
    </w:p>
  </w:footnote>
  <w:footnote w:type="continuationSeparator" w:id="0">
    <w:p w14:paraId="6FE166A3" w14:textId="77777777" w:rsidR="00CF5B2C" w:rsidRDefault="00CF5B2C" w:rsidP="00571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21290" w14:textId="77777777" w:rsidR="00345B38" w:rsidRDefault="00345B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02E97" w14:textId="77777777" w:rsidR="00345B38" w:rsidRDefault="00345B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7B3B3" w14:textId="77777777" w:rsidR="00345B38" w:rsidRDefault="00345B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B6819"/>
    <w:multiLevelType w:val="hybridMultilevel"/>
    <w:tmpl w:val="C39E2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4F47D8"/>
    <w:multiLevelType w:val="multilevel"/>
    <w:tmpl w:val="BFF21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0C28D4"/>
    <w:multiLevelType w:val="multilevel"/>
    <w:tmpl w:val="29A4E6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2606A1"/>
    <w:multiLevelType w:val="multilevel"/>
    <w:tmpl w:val="EB56F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AA21FC"/>
    <w:multiLevelType w:val="hybridMultilevel"/>
    <w:tmpl w:val="061A95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8749303">
    <w:abstractNumId w:val="2"/>
  </w:num>
  <w:num w:numId="2" w16cid:durableId="1716656939">
    <w:abstractNumId w:val="4"/>
  </w:num>
  <w:num w:numId="3" w16cid:durableId="781993564">
    <w:abstractNumId w:val="1"/>
  </w:num>
  <w:num w:numId="4" w16cid:durableId="972444564">
    <w:abstractNumId w:val="3"/>
  </w:num>
  <w:num w:numId="5" w16cid:durableId="814368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C88"/>
    <w:rsid w:val="00023564"/>
    <w:rsid w:val="00032BC4"/>
    <w:rsid w:val="00034547"/>
    <w:rsid w:val="00043E97"/>
    <w:rsid w:val="00070907"/>
    <w:rsid w:val="0008261D"/>
    <w:rsid w:val="00103B4A"/>
    <w:rsid w:val="00106EA7"/>
    <w:rsid w:val="001417EE"/>
    <w:rsid w:val="00143E7B"/>
    <w:rsid w:val="00185049"/>
    <w:rsid w:val="00190D5B"/>
    <w:rsid w:val="001A1B07"/>
    <w:rsid w:val="001C13BC"/>
    <w:rsid w:val="001F27F8"/>
    <w:rsid w:val="001F3A01"/>
    <w:rsid w:val="00210C70"/>
    <w:rsid w:val="002118B9"/>
    <w:rsid w:val="002560E6"/>
    <w:rsid w:val="00267214"/>
    <w:rsid w:val="00297563"/>
    <w:rsid w:val="002B46C3"/>
    <w:rsid w:val="002B5904"/>
    <w:rsid w:val="002B5FDF"/>
    <w:rsid w:val="002D33D2"/>
    <w:rsid w:val="002F4AA3"/>
    <w:rsid w:val="00301B44"/>
    <w:rsid w:val="00302599"/>
    <w:rsid w:val="00303389"/>
    <w:rsid w:val="00345B38"/>
    <w:rsid w:val="0041011A"/>
    <w:rsid w:val="00411138"/>
    <w:rsid w:val="00425583"/>
    <w:rsid w:val="00425B19"/>
    <w:rsid w:val="00426EEC"/>
    <w:rsid w:val="00436A8E"/>
    <w:rsid w:val="004514EA"/>
    <w:rsid w:val="0045775A"/>
    <w:rsid w:val="00471F62"/>
    <w:rsid w:val="00473055"/>
    <w:rsid w:val="00485F96"/>
    <w:rsid w:val="00486C88"/>
    <w:rsid w:val="004E23D8"/>
    <w:rsid w:val="005276BE"/>
    <w:rsid w:val="0053496B"/>
    <w:rsid w:val="005379D6"/>
    <w:rsid w:val="00540311"/>
    <w:rsid w:val="005423F0"/>
    <w:rsid w:val="00560C0C"/>
    <w:rsid w:val="00571883"/>
    <w:rsid w:val="005A62C4"/>
    <w:rsid w:val="005B0CC6"/>
    <w:rsid w:val="005C69B8"/>
    <w:rsid w:val="005F4648"/>
    <w:rsid w:val="006000D9"/>
    <w:rsid w:val="00606432"/>
    <w:rsid w:val="00635D01"/>
    <w:rsid w:val="00647A4A"/>
    <w:rsid w:val="00655713"/>
    <w:rsid w:val="0067421F"/>
    <w:rsid w:val="0067447A"/>
    <w:rsid w:val="006B265C"/>
    <w:rsid w:val="006C687D"/>
    <w:rsid w:val="006D7197"/>
    <w:rsid w:val="006E08BE"/>
    <w:rsid w:val="006E5A17"/>
    <w:rsid w:val="006F087C"/>
    <w:rsid w:val="00706866"/>
    <w:rsid w:val="00734580"/>
    <w:rsid w:val="00735638"/>
    <w:rsid w:val="00752AD4"/>
    <w:rsid w:val="00755728"/>
    <w:rsid w:val="00762B90"/>
    <w:rsid w:val="00767BE3"/>
    <w:rsid w:val="00774349"/>
    <w:rsid w:val="007A5964"/>
    <w:rsid w:val="007A73F2"/>
    <w:rsid w:val="007C0826"/>
    <w:rsid w:val="007D30B9"/>
    <w:rsid w:val="007E5B8E"/>
    <w:rsid w:val="00811122"/>
    <w:rsid w:val="00836915"/>
    <w:rsid w:val="0084557A"/>
    <w:rsid w:val="00890906"/>
    <w:rsid w:val="0089102E"/>
    <w:rsid w:val="008924D7"/>
    <w:rsid w:val="008D7114"/>
    <w:rsid w:val="009459E9"/>
    <w:rsid w:val="009479FA"/>
    <w:rsid w:val="00952EF4"/>
    <w:rsid w:val="0096790B"/>
    <w:rsid w:val="009774A9"/>
    <w:rsid w:val="00986B96"/>
    <w:rsid w:val="009934A6"/>
    <w:rsid w:val="009C67A4"/>
    <w:rsid w:val="009D3ECA"/>
    <w:rsid w:val="009E4AEA"/>
    <w:rsid w:val="00A12DAA"/>
    <w:rsid w:val="00A2022C"/>
    <w:rsid w:val="00A30535"/>
    <w:rsid w:val="00A51234"/>
    <w:rsid w:val="00A7049F"/>
    <w:rsid w:val="00A72AE8"/>
    <w:rsid w:val="00A81EF7"/>
    <w:rsid w:val="00A93F68"/>
    <w:rsid w:val="00A976CA"/>
    <w:rsid w:val="00AA4EF6"/>
    <w:rsid w:val="00AC0B97"/>
    <w:rsid w:val="00AD3600"/>
    <w:rsid w:val="00AE5C67"/>
    <w:rsid w:val="00B56415"/>
    <w:rsid w:val="00B61E8E"/>
    <w:rsid w:val="00BA10BC"/>
    <w:rsid w:val="00BC35C9"/>
    <w:rsid w:val="00BC5CA6"/>
    <w:rsid w:val="00BE3AF0"/>
    <w:rsid w:val="00C17986"/>
    <w:rsid w:val="00C36CFE"/>
    <w:rsid w:val="00C62539"/>
    <w:rsid w:val="00C76467"/>
    <w:rsid w:val="00C87232"/>
    <w:rsid w:val="00CA0385"/>
    <w:rsid w:val="00CA0CC8"/>
    <w:rsid w:val="00CB0C88"/>
    <w:rsid w:val="00CE0158"/>
    <w:rsid w:val="00CF5B2C"/>
    <w:rsid w:val="00D0292D"/>
    <w:rsid w:val="00D13415"/>
    <w:rsid w:val="00D25B30"/>
    <w:rsid w:val="00D26129"/>
    <w:rsid w:val="00D53EDF"/>
    <w:rsid w:val="00D72434"/>
    <w:rsid w:val="00D815B9"/>
    <w:rsid w:val="00DB12FA"/>
    <w:rsid w:val="00DB4D8A"/>
    <w:rsid w:val="00E352F2"/>
    <w:rsid w:val="00EB144F"/>
    <w:rsid w:val="00EC742B"/>
    <w:rsid w:val="00ED36D6"/>
    <w:rsid w:val="00ED4048"/>
    <w:rsid w:val="00F01565"/>
    <w:rsid w:val="00F03746"/>
    <w:rsid w:val="00F1233E"/>
    <w:rsid w:val="00F21025"/>
    <w:rsid w:val="00F44205"/>
    <w:rsid w:val="00F51131"/>
    <w:rsid w:val="00F57225"/>
    <w:rsid w:val="00F855D2"/>
    <w:rsid w:val="00FA298D"/>
    <w:rsid w:val="00FB0CD0"/>
    <w:rsid w:val="00FD1E9A"/>
    <w:rsid w:val="00FF1518"/>
    <w:rsid w:val="00FF73D5"/>
    <w:rsid w:val="11FE9B12"/>
    <w:rsid w:val="44F7B9F2"/>
    <w:rsid w:val="672E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CC9B1E"/>
  <w15:chartTrackingRefBased/>
  <w15:docId w15:val="{8A44DA63-8B47-4A11-845C-004A58E63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18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883"/>
  </w:style>
  <w:style w:type="paragraph" w:styleId="Footer">
    <w:name w:val="footer"/>
    <w:basedOn w:val="Normal"/>
    <w:link w:val="FooterChar"/>
    <w:uiPriority w:val="99"/>
    <w:unhideWhenUsed/>
    <w:rsid w:val="005718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883"/>
  </w:style>
  <w:style w:type="character" w:styleId="Hyperlink">
    <w:name w:val="Hyperlink"/>
    <w:basedOn w:val="DefaultParagraphFont"/>
    <w:uiPriority w:val="99"/>
    <w:unhideWhenUsed/>
    <w:rsid w:val="005718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1883"/>
    <w:rPr>
      <w:color w:val="605E5C"/>
      <w:shd w:val="clear" w:color="auto" w:fill="E1DFDD"/>
    </w:rPr>
  </w:style>
  <w:style w:type="paragraph" w:styleId="E-mailSignature">
    <w:name w:val="E-mail Signature"/>
    <w:basedOn w:val="Normal"/>
    <w:link w:val="E-mailSignatureChar"/>
    <w:uiPriority w:val="99"/>
    <w:unhideWhenUsed/>
    <w:rsid w:val="00571883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571883"/>
    <w:rPr>
      <w:rFonts w:ascii="Calibri" w:eastAsia="Times New Roman" w:hAnsi="Calibri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89090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123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2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elen@futureasset.org.uk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futureasset.org.uk/competition/growing-future-assets-investment-competition-2025-6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daskoeducation.org/" TargetMode="External"/><Relationship Id="rId2" Type="http://schemas.openxmlformats.org/officeDocument/2006/relationships/hyperlink" Target="http://www.futureasset.org" TargetMode="External"/><Relationship Id="rId1" Type="http://schemas.openxmlformats.org/officeDocument/2006/relationships/hyperlink" Target="mailto:info@futureasse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ce2cd6df-6d7b-4c22-8182-0647a5eb400c">eb528b71-3748-48b2-8aff-c2bb6e340a36</MigrationWizId>
    <MigrationWizIdVersion xmlns="ce2cd6df-6d7b-4c22-8182-0647a5eb400c">eb528b71-3748-48b2-8aff-c2bb6e340a36-639004521580000000</MigrationWizIdVersion>
    <MigrationWizIdPermissions xmlns="ce2cd6df-6d7b-4c22-8182-0647a5eb400c" xsi:nil="true"/>
    <lcf76f155ced4ddcb4097134ff3c332f xmlns="ce2cd6df-6d7b-4c22-8182-0647a5eb400c">
      <Terms xmlns="http://schemas.microsoft.com/office/infopath/2007/PartnerControls"/>
    </lcf76f155ced4ddcb4097134ff3c332f>
    <TaxCatchAll xmlns="3c633872-1234-4aa0-9831-27ca0fec24b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1121B4F5E7A04E8A483171B008F145" ma:contentTypeVersion="16" ma:contentTypeDescription="Create a new document." ma:contentTypeScope="" ma:versionID="bcc536b946a14615da855586a2374fa7">
  <xsd:schema xmlns:xsd="http://www.w3.org/2001/XMLSchema" xmlns:xs="http://www.w3.org/2001/XMLSchema" xmlns:p="http://schemas.microsoft.com/office/2006/metadata/properties" xmlns:ns2="ce2cd6df-6d7b-4c22-8182-0647a5eb400c" xmlns:ns3="3c633872-1234-4aa0-9831-27ca0fec24be" targetNamespace="http://schemas.microsoft.com/office/2006/metadata/properties" ma:root="true" ma:fieldsID="daa9e13e9b341081353e6a262391d0eb" ns2:_="" ns3:_="">
    <xsd:import namespace="ce2cd6df-6d7b-4c22-8182-0647a5eb400c"/>
    <xsd:import namespace="3c633872-1234-4aa0-9831-27ca0fec24be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cd6df-6d7b-4c22-8182-0647a5eb400c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bf6b0e4-eb1a-4aa5-8bb2-9c6c5a7877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33872-1234-4aa0-9831-27ca0fec24b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ebb0e90-11cb-42bd-b31f-073622edf3a7}" ma:internalName="TaxCatchAll" ma:showField="CatchAllData" ma:web="3c633872-1234-4aa0-9831-27ca0fec24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E994BB-821B-4D3A-B3FF-B9C758A018E7}">
  <ds:schemaRefs>
    <ds:schemaRef ds:uri="http://schemas.microsoft.com/office/2006/metadata/properties"/>
    <ds:schemaRef ds:uri="http://schemas.microsoft.com/office/infopath/2007/PartnerControls"/>
    <ds:schemaRef ds:uri="ce2cd6df-6d7b-4c22-8182-0647a5eb400c"/>
    <ds:schemaRef ds:uri="3c633872-1234-4aa0-9831-27ca0fec24be"/>
  </ds:schemaRefs>
</ds:datastoreItem>
</file>

<file path=customXml/itemProps2.xml><?xml version="1.0" encoding="utf-8"?>
<ds:datastoreItem xmlns:ds="http://schemas.openxmlformats.org/officeDocument/2006/customXml" ds:itemID="{53528F1B-F61D-4053-BDB3-6FD7AC8415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687153-7FD6-4765-B505-AF01DEF8CE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4628E0-3168-4526-88F8-AFE0A87B80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2cd6df-6d7b-4c22-8182-0647a5eb400c"/>
    <ds:schemaRef ds:uri="3c633872-1234-4aa0-9831-27ca0fec24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354</Words>
  <Characters>2305</Characters>
  <Application>Microsoft Office Word</Application>
  <DocSecurity>0</DocSecurity>
  <Lines>35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Links>
    <vt:vector size="30" baseType="variant">
      <vt:variant>
        <vt:i4>2424933</vt:i4>
      </vt:variant>
      <vt:variant>
        <vt:i4>3</vt:i4>
      </vt:variant>
      <vt:variant>
        <vt:i4>0</vt:i4>
      </vt:variant>
      <vt:variant>
        <vt:i4>5</vt:i4>
      </vt:variant>
      <vt:variant>
        <vt:lpwstr>https://www.futureasset.org.uk/competition/growing-future-assets-investment-competition-2025-6/</vt:lpwstr>
      </vt:variant>
      <vt:variant>
        <vt:lpwstr/>
      </vt:variant>
      <vt:variant>
        <vt:i4>4718658</vt:i4>
      </vt:variant>
      <vt:variant>
        <vt:i4>0</vt:i4>
      </vt:variant>
      <vt:variant>
        <vt:i4>0</vt:i4>
      </vt:variant>
      <vt:variant>
        <vt:i4>5</vt:i4>
      </vt:variant>
      <vt:variant>
        <vt:lpwstr>https://www.ucas.com/advisers/help-and-training/guides-resources-and-training/writing-references/ucas-registered-centre-linked-applications-undergraduate-references</vt:lpwstr>
      </vt:variant>
      <vt:variant>
        <vt:lpwstr/>
      </vt:variant>
      <vt:variant>
        <vt:i4>5767245</vt:i4>
      </vt:variant>
      <vt:variant>
        <vt:i4>6</vt:i4>
      </vt:variant>
      <vt:variant>
        <vt:i4>0</vt:i4>
      </vt:variant>
      <vt:variant>
        <vt:i4>5</vt:i4>
      </vt:variant>
      <vt:variant>
        <vt:lpwstr>http://www.didaskoeducation.org/</vt:lpwstr>
      </vt:variant>
      <vt:variant>
        <vt:lpwstr/>
      </vt:variant>
      <vt:variant>
        <vt:i4>2424959</vt:i4>
      </vt:variant>
      <vt:variant>
        <vt:i4>3</vt:i4>
      </vt:variant>
      <vt:variant>
        <vt:i4>0</vt:i4>
      </vt:variant>
      <vt:variant>
        <vt:i4>5</vt:i4>
      </vt:variant>
      <vt:variant>
        <vt:lpwstr>http://www.futureasset.org/</vt:lpwstr>
      </vt:variant>
      <vt:variant>
        <vt:lpwstr/>
      </vt:variant>
      <vt:variant>
        <vt:i4>131106</vt:i4>
      </vt:variant>
      <vt:variant>
        <vt:i4>0</vt:i4>
      </vt:variant>
      <vt:variant>
        <vt:i4>0</vt:i4>
      </vt:variant>
      <vt:variant>
        <vt:i4>5</vt:i4>
      </vt:variant>
      <vt:variant>
        <vt:lpwstr>mailto:info@futureasset.org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Helen Bradley</cp:lastModifiedBy>
  <cp:revision>108</cp:revision>
  <cp:lastPrinted>2019-02-11T15:24:00Z</cp:lastPrinted>
  <dcterms:created xsi:type="dcterms:W3CDTF">2025-11-25T12:41:00Z</dcterms:created>
  <dcterms:modified xsi:type="dcterms:W3CDTF">2026-04-21T12:55:00Z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0x0101008D1121B4F5E7A04E8A483171B008F145</vt:lpwstr>
  </property>
  <property fmtid="{D5CDD505-2E9C-101B-9397-08002B2CF9AE}" pid="3" name="MediaServiceImageTags">
    <vt:lpwstr/>
  </property>
  <property fmtid="{D5CDD505-2E9C-101B-9397-08002B2CF9AE}" pid="4" name="GrammarlyDocumentId">
    <vt:lpwstr>6c16f4bf-9dae-4609-976f-714e00656e8e</vt:lpwstr>
  </property>
</Properties>
</file>